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EGZAMINIE GIMNAZJALNYM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ogólne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w klasie trzeciej gimnazjum obejmuje wiadomości i umiejętności określone ‎w podstawie </w:t>
      </w:r>
      <w:hyperlink r:id="rId4" w:history="1">
        <w:r w:rsidRPr="00FB3BC1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pl-PL"/>
          </w:rPr>
          <w:t>programowej kształcenia ogólnego</w:t>
        </w:r>
      </w:hyperlink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wybranych przedmiotów ‎nauczanych na trzecim i wcześniejszych etapach edukacyjnych.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gimnazjalny składa się z trzech części: ‎</w:t>
      </w: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</w:t>
      </w:r>
      <w:r w:rsidRPr="00FB3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humanistycznej</w:t>
      </w: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historii i wiedzy o społeczeństwie oraz z zakresu języka ‎polskiego</w:t>
      </w: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</w:t>
      </w:r>
      <w:r w:rsidRPr="00FB3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matematyczno-przyrodniczej</w:t>
      </w: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przedmiotów przyrodniczych i z zakresu ‎matematyki</w:t>
      </w: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</w:t>
      </w:r>
      <w:r w:rsidRPr="00FB3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języka obcego nowożytnego</w:t>
      </w: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.‎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Gimnazjalista przystępuje do egzaminu z jednego z następujących języków: angielskiego, ‎francuskiego, hiszpańskiego, niemieckiego, rosyjskiego, ukraińskiego i włoskiego. Uczeń może ‎wybrać tylko ten język, którego uczy się w szkole jako przedmiotu obowiązkowego.‎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z języka obcego nowożytnego na poziomie podstawowym ma obowiązek ‎przystąpić każdy gimnazjalista. Egzamin na poziomie rozszerzonym jest obowiązkowy tylko ‎dla uczniów, którzy na egzaminie wybrali język, którego uczyli się również w szkole ‎podstawowej. Mogą do niego przystąpić także pozostali gimnazjaliści, jeśli zechcą sprawdzić ‎poziom swoich umiejętności językowych.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ma formę pisemną. Przystąpienie do egzaminu jest warunkiem ukończenia ‎gimnazjum, ale nie określa się minimalnego wyniku, jaki zdający powinien uzyskać, toteż ‎egzaminu nie można nie zdać.‎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egzaminu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odbywa się w kwietniu. Uczeń, który z przyczyn losowych lub zdrowotnych nie ‎przystąpi do egzaminu w tym terminie, przystępuje do niego w czerwcu.‎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część egzaminu jest przeprowadzana innego dnia. Części humanistyczna ‎i matematyczno-przyrodnicza trwają po 150 minut. Egzamin z zakresu języka polskiego ‎i z zakresu matematyki trwa po 90 minut, a z zakresu historii i wiedzy o społeczeństwie ‎i z zakresu przedmiotów przyrodniczych trwa po 60 minut. Część egzaminu z języka obcego ‎nowożytnego trwa 60 minut na każdym z poziomów: podstawowym i rozszerzonym.‎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zakresy egzaminu rozdzielone są przerwą. Każda cześć/zakres/poziom egzaminu ‎rozpoczyna się o godzinie określonej w </w:t>
      </w:r>
      <w:hyperlink r:id="rId5" w:history="1">
        <w:r w:rsidRPr="00FB3BC1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pl-PL"/>
          </w:rPr>
          <w:t>harmonogramie przeprowadzania egzaminu ‎gimnazjalnego</w:t>
        </w:r>
      </w:hyperlink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jest ogłaszany na stronie internetowej Centralnej Komisji ‎Egzaminacyjnej do 20 sierpnia roku szkolnego poprzedzającego rok szkolny, w którym jest ‎przeprowadzany egzamin.‎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 uczeń przynosi ze sobą wyłącznie przybory do pisania: pióro lub długopis ‎z czarnym tuszem/atramentem, a w przypadku części drugiej z zakresu matematyki również ‎przybory do rysowania: ołówek, gumkę, linijkę, ekierkę, cyrkiel i kątomierz. 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egzaminie nie można korzystać z kalkulatora oraz słowników. Nie wolno także przynosić ‎i używać żadnych urządzeń telekomunikacyjnych.‎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na egzaminie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 historii i wiedzy o społeczeństwie, przedmiotów przyrodniczych i języka obcego ‎nowożytnego na poziomie podstawowym mają formę zamkniętą. W arkuszu egzaminacyjnym ‎z języka polskiego, matematyki i języka obcego na poziomie rozszerzonym oprócz zadań ‎zamkniętych znajdują się również zadania otwarte. 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zadania wraz z rozwiązaniami można znaleźć w:‎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  </w:t>
      </w:r>
      <w:hyperlink r:id="rId6" w:history="1">
        <w:r w:rsidRPr="00FB3BC1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pl-PL"/>
          </w:rPr>
          <w:t> informatorze</w:t>
        </w:r>
      </w:hyperlink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egzaminie gimnazjalnym</w:t>
      </w: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   przykładowych </w:t>
      </w:r>
      <w:hyperlink r:id="rId7" w:history="1">
        <w:r w:rsidRPr="00FB3BC1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pl-PL"/>
          </w:rPr>
          <w:t>arkuszach egzaminacyjnych</w:t>
        </w:r>
        <w:r w:rsidRPr="00FB3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.‎</w:t>
        </w:r>
      </w:hyperlink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arkusz egzaminacyjny zawiera kartę odpowiedzi, w której uczeń zaznacza odpowiedzi ‎do zadań zamkniętych. Rozwiązania zadań otwartych zapisuje się w miejscu do tego ‎przeznaczonym na kartach rozwiązań zadań otwartych (</w:t>
      </w:r>
      <w:hyperlink r:id="rId8" w:history="1">
        <w:r w:rsidRPr="00FB3BC1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pl-PL"/>
          </w:rPr>
          <w:t>schemat</w:t>
        </w:r>
      </w:hyperlink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arkuszy egzaminacyjnych).‎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i zaświadczenia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zakończenia roku szkolnego każdy uczeń otrzyma zaświadczenie o szczegółowych ‎wynikach egzaminu. Na zaświadczeniu podany będzie wynik procentowy oraz wynik na skali ‎centylowej dla każdego zakresu/poziomu egzaminu gimnazjalnego, do którego uczeń ‎przystąpił: ‎</w:t>
      </w: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wyniki z części pierwszej (z zakresu historii i wiedzy o społeczeństwie oraz języka ‎polskiego)‎</w:t>
      </w: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wyniki z części drugiej (z zakresu przedmiotów przyrodniczych oraz matematyki) ‎</w:t>
      </w: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wyniki z części trzeciej (z języka obcego nowożytnego na poziomie podstawowym)‎</w:t>
      </w: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wyniki z części trzeciej (z języka obcego nowożytnego na poziomie rozszerzonym).‎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procentowy to odsetek punktów (zaokrąglony do liczby całkowitej), które uczeń ‎zdobył za zadania z danego zakresu/poziomu. ‎</w:t>
      </w: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 centylowy to odsetek liczby gimnazjalistów (zaokrąglony do liczby całkowitej), którzy ‎uzyskali z danego zakresu/poziomu wynik taki sam lub niższy niż zdający. ‎</w:t>
      </w: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egzaminacyjne są ostateczne i nie mogą być podważone na drodze sądowej.‎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1.‎    EGZAMIN GIMNAZJALNY W JĘZYKU MNIEJSZOŚCI NARODOWEJ, MNIEJSZOŚCI ETNICZNEJ ‎I JĘZYKU REGIONALNYM 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szkół lub oddziałów, w których zajęcia są prowadzone w języku mniejszości ‎narodowej, języku mniejszości etnicznej lub języku regionalnym, rozwiązują zadania ‎z </w:t>
      </w: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zakresu historii i wiedzy o społeczeństwie, przedmiotów przyrodniczych i z zakresu ‎matematyki w języku polskim albo w języku danej mniejszości narodowej, mniejszości ‎etnicznej lub w języku regionalnym. Stosowną deklarację rodzice (prawni opiekunowie) ‎ucznia składają do 30 września roku szkolnego, w którym jest przeprowadzany egzamin.‎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‎2.‎    EGZAMIN GIMNAZJALNY Z JĘZYKA OBCEGO NOWOŻYTNEGO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ucznia nie później niż do 30 września roku szkolnego, ‎w którym jest przeprowadzany egzamin składają dyrektorowi szkoły pisemną deklarację ‎o przystąpieniu do części trzeciej egzaminu z jednego z języków obcych nowożytnych, ‎którego uczeń uczył się w szkole jako przedmiotu obowiązkowego oraz o woli ‎przystąpienia do części egzaminu z języka obcego nowożytnego na poziomie ‎rozszerzonym, jeżeli uczeń nie musi przystępować do niego obowiązkowo. Osoby ‎pełnoletnie składają taką deklarację samodzielnie.‎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3.‎    </w:t>
      </w:r>
      <w:hyperlink r:id="rId9" w:history="1">
        <w:r w:rsidRPr="00FB3BC1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pl-PL"/>
          </w:rPr>
          <w:t>UPRAWNIENIA LAUREATÓW I FINALISTÓW KONKURSÓW</w:t>
        </w:r>
      </w:hyperlink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jest laureatem lub finalistą olimpiady przedmiotowej lub laureatem konkursu ‎przedmiotowego o zasięgu wojewódzkim i </w:t>
      </w:r>
      <w:proofErr w:type="spellStart"/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organizowanych ‎z zakresu jednego z przedmiotów objętych egzaminem gimnazjalnym jest zwolniony ‎z danego zakresu odpowiedniej części egzaminu, a w przypadku języka obcego ‎nowożytnego z trzeciej części tego egzaminu. Zwolnienie jest równoznaczne z uzyskaniem ‎z danego zakresu lub z części trzeciej egzaminu na poziomie podstawowym i ‎rozszerzonym najwyższego wyniku.‎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>‎4.‎    UPRAWNIENIA UCZNIÓW ZE SPECJALNYMI POTRZEBAMI EDUKACYJNYMI</w:t>
      </w:r>
    </w:p>
    <w:p w:rsidR="00FB3BC1" w:rsidRPr="00FB3BC1" w:rsidRDefault="00FB3BC1" w:rsidP="00FB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ze specjalnymi potrzebami edukacyjnymi, w tym uczniowie niepełnosprawni, ‎niedostosowani społecznie oraz zagrożeni niedostosowaniem społecznym, przystępują do ‎egzaminu gimnazjalnego w warunkach i/lub formach dostosowanych do ich potrzeb. ‎Szczegółowe informacje dotyczące dostosowań są ogłaszane w </w:t>
      </w:r>
      <w:hyperlink r:id="rId10" w:history="1">
        <w:r w:rsidRPr="00FB3BC1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pl-PL"/>
          </w:rPr>
          <w:t>komunikacie</w:t>
        </w:r>
      </w:hyperlink>
      <w:r w:rsidRPr="00FB3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‎Centralnej Komisji Egzaminacyjnej publikowanym na stronie internetowej CKE do końca ‎sierpnia poprzedzającego rok szkolny, w którym jest przeprowadzany egzamin.</w:t>
      </w:r>
    </w:p>
    <w:p w:rsidR="00C81446" w:rsidRDefault="00C81446"/>
    <w:sectPr w:rsidR="00C81446" w:rsidSect="00C8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/>
  <w:defaultTabStop w:val="708"/>
  <w:hyphenationZone w:val="425"/>
  <w:characterSpacingControl w:val="doNotCompress"/>
  <w:compat/>
  <w:rsids>
    <w:rsidRoot w:val="00FB3BC1"/>
    <w:rsid w:val="00C81446"/>
    <w:rsid w:val="00FB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446"/>
  </w:style>
  <w:style w:type="paragraph" w:styleId="Nagwek1">
    <w:name w:val="heading 1"/>
    <w:basedOn w:val="Normalny"/>
    <w:link w:val="Nagwek1Znak"/>
    <w:uiPriority w:val="9"/>
    <w:qFormat/>
    <w:rsid w:val="00FB3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3B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rst-word">
    <w:name w:val="first-word"/>
    <w:basedOn w:val="Domylnaczcionkaakapitu"/>
    <w:rsid w:val="00FB3BC1"/>
  </w:style>
  <w:style w:type="paragraph" w:styleId="NormalnyWeb">
    <w:name w:val="Normal (Web)"/>
    <w:basedOn w:val="Normalny"/>
    <w:uiPriority w:val="99"/>
    <w:semiHidden/>
    <w:unhideWhenUsed/>
    <w:rsid w:val="00FB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3B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3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edu.pl/images/_EGZAMIN_GIMNAZJALNY/Schemat/Schemat_arkusza_gimnazju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ke.edu.pl/index.php/egzamin-gimnazjalny-left/2013-07-27-11-39-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e.edu.pl/index.php/egzamin-gimnazjalny-left/2013-07-27-11-20-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ke.edu.pl/images/files/komunikaty_Dyrektora/lipiec_2014/20140703_Harmonogram_egzaminow_w_2015_r.pdf" TargetMode="External"/><Relationship Id="rId10" Type="http://schemas.openxmlformats.org/officeDocument/2006/relationships/hyperlink" Target="http://www.cke.edu.pl/images/files/komunikaty_Dyrektora/sierpien_2014/20140829_Komunikat_Sprawdzian_i_egzamin_gimnazjalny.pdf" TargetMode="External"/><Relationship Id="rId4" Type="http://schemas.openxmlformats.org/officeDocument/2006/relationships/hyperlink" Target="http://www.cke.edu.pl/index.php/egzamin-gimnazjalny-left/podstawa-progamowa" TargetMode="External"/><Relationship Id="rId9" Type="http://schemas.openxmlformats.org/officeDocument/2006/relationships/hyperlink" Target="http://www.cke.edu.pl/index.php/egzamin-gimnazjalny-left/proced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6817</Characters>
  <Application>Microsoft Office Word</Application>
  <DocSecurity>0</DocSecurity>
  <Lines>56</Lines>
  <Paragraphs>15</Paragraphs>
  <ScaleCrop>false</ScaleCrop>
  <Company>Private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HK</cp:lastModifiedBy>
  <cp:revision>1</cp:revision>
  <dcterms:created xsi:type="dcterms:W3CDTF">2015-01-02T18:55:00Z</dcterms:created>
  <dcterms:modified xsi:type="dcterms:W3CDTF">2015-01-02T18:56:00Z</dcterms:modified>
</cp:coreProperties>
</file>